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80" w:type="dxa"/>
        <w:tblInd w:w="-792" w:type="dxa"/>
        <w:tblLook w:val="01E0"/>
      </w:tblPr>
      <w:tblGrid>
        <w:gridCol w:w="5400"/>
        <w:gridCol w:w="5760"/>
        <w:gridCol w:w="5220"/>
      </w:tblGrid>
      <w:tr w:rsidR="008E73A9" w:rsidTr="0073572A">
        <w:tc>
          <w:tcPr>
            <w:tcW w:w="5400" w:type="dxa"/>
          </w:tcPr>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Pr="00AF0FFB" w:rsidRDefault="008E73A9" w:rsidP="0073572A">
            <w:pPr>
              <w:jc w:val="both"/>
              <w:rPr>
                <w:sz w:val="28"/>
                <w:szCs w:val="28"/>
              </w:rPr>
            </w:pPr>
            <w:r w:rsidRPr="00AF0FFB">
              <w:rPr>
                <w:sz w:val="28"/>
                <w:szCs w:val="28"/>
              </w:rPr>
              <w:t>Будьте ответственны перед своими детьми за их здоровье, подумайте о том, сможете ли вы объяснить им, почему так рисковали самым дорогим, что у всех нас есть – СВОИМИ ДЕТЬМИ!</w:t>
            </w:r>
          </w:p>
          <w:p w:rsidR="008E73A9" w:rsidRDefault="008E73A9" w:rsidP="0073572A">
            <w:pPr>
              <w:jc w:val="both"/>
            </w:pPr>
          </w:p>
          <w:p w:rsidR="008E73A9" w:rsidRDefault="008E73A9" w:rsidP="0073572A"/>
          <w:p w:rsidR="008E73A9" w:rsidRDefault="008E73A9" w:rsidP="0073572A"/>
          <w:p w:rsidR="008E73A9" w:rsidRDefault="008E73A9" w:rsidP="0073572A">
            <w:r>
              <w:rPr>
                <w:noProof/>
              </w:rPr>
              <w:drawing>
                <wp:anchor distT="0" distB="0" distL="114300" distR="114300" simplePos="0" relativeHeight="251660288" behindDoc="0" locked="0" layoutInCell="1" allowOverlap="1">
                  <wp:simplePos x="0" y="0"/>
                  <wp:positionH relativeFrom="column">
                    <wp:posOffset>502920</wp:posOffset>
                  </wp:positionH>
                  <wp:positionV relativeFrom="paragraph">
                    <wp:posOffset>21590</wp:posOffset>
                  </wp:positionV>
                  <wp:extent cx="2168525" cy="2168525"/>
                  <wp:effectExtent l="19050" t="0" r="3175" b="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lum contrast="18000"/>
                          </a:blip>
                          <a:srcRect/>
                          <a:stretch>
                            <a:fillRect/>
                          </a:stretch>
                        </pic:blipFill>
                        <pic:spPr bwMode="auto">
                          <a:xfrm>
                            <a:off x="0" y="0"/>
                            <a:ext cx="2168525" cy="2168525"/>
                          </a:xfrm>
                          <a:prstGeom prst="rect">
                            <a:avLst/>
                          </a:prstGeom>
                          <a:noFill/>
                          <a:ln w="9525">
                            <a:noFill/>
                            <a:miter lim="800000"/>
                            <a:headEnd/>
                            <a:tailEnd/>
                          </a:ln>
                        </pic:spPr>
                      </pic:pic>
                    </a:graphicData>
                  </a:graphic>
                </wp:anchor>
              </w:drawing>
            </w:r>
          </w:p>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Pr>
              <w:tabs>
                <w:tab w:val="left" w:pos="960"/>
              </w:tabs>
            </w:pPr>
            <w:r>
              <w:tab/>
            </w:r>
          </w:p>
          <w:p w:rsidR="008E73A9" w:rsidRDefault="008E73A9" w:rsidP="0073572A">
            <w:pPr>
              <w:tabs>
                <w:tab w:val="left" w:pos="960"/>
              </w:tabs>
            </w:pPr>
          </w:p>
          <w:p w:rsidR="008E73A9" w:rsidRDefault="008E73A9" w:rsidP="0073572A">
            <w:pPr>
              <w:tabs>
                <w:tab w:val="left" w:pos="960"/>
              </w:tabs>
            </w:pPr>
          </w:p>
          <w:p w:rsidR="008E73A9" w:rsidRDefault="008E73A9" w:rsidP="0073572A"/>
          <w:p w:rsidR="008E73A9" w:rsidRDefault="008E73A9" w:rsidP="0073572A"/>
          <w:p w:rsidR="008E73A9" w:rsidRDefault="008E73A9" w:rsidP="0073572A"/>
        </w:tc>
        <w:tc>
          <w:tcPr>
            <w:tcW w:w="5760" w:type="dxa"/>
          </w:tcPr>
          <w:p w:rsidR="008E73A9" w:rsidRPr="00AF0FFB" w:rsidRDefault="008E73A9" w:rsidP="0073572A">
            <w:pPr>
              <w:rPr>
                <w:sz w:val="28"/>
                <w:szCs w:val="28"/>
              </w:rPr>
            </w:pPr>
          </w:p>
          <w:p w:rsidR="008E73A9" w:rsidRPr="00AF0FFB" w:rsidRDefault="008E73A9" w:rsidP="0073572A">
            <w:pPr>
              <w:rPr>
                <w:sz w:val="28"/>
                <w:szCs w:val="28"/>
              </w:rPr>
            </w:pPr>
            <w:r w:rsidRPr="00AF0FFB">
              <w:rPr>
                <w:sz w:val="28"/>
                <w:szCs w:val="28"/>
              </w:rPr>
              <w:t xml:space="preserve"> Существует 5 групп детских автокресел, основная классификация по весу, вспомогательная - по возрасту (основной ориентир - ВЕС ребенка): </w:t>
            </w:r>
          </w:p>
          <w:p w:rsidR="008E73A9" w:rsidRPr="00AF0FFB" w:rsidRDefault="008E73A9" w:rsidP="0073572A">
            <w:pPr>
              <w:rPr>
                <w:sz w:val="28"/>
                <w:szCs w:val="28"/>
              </w:rPr>
            </w:pPr>
            <w:r w:rsidRPr="00AF0FFB">
              <w:rPr>
                <w:b/>
                <w:sz w:val="28"/>
                <w:szCs w:val="28"/>
              </w:rPr>
              <w:t>0</w:t>
            </w:r>
            <w:r w:rsidRPr="00AF0FFB">
              <w:rPr>
                <w:sz w:val="28"/>
                <w:szCs w:val="28"/>
              </w:rPr>
              <w:t xml:space="preserve"> - от 0 до 10 кг (от рождения до ~9 мес.) </w:t>
            </w:r>
          </w:p>
          <w:p w:rsidR="008E73A9" w:rsidRPr="00AF0FFB" w:rsidRDefault="008E73A9" w:rsidP="0073572A">
            <w:pPr>
              <w:rPr>
                <w:sz w:val="28"/>
                <w:szCs w:val="28"/>
              </w:rPr>
            </w:pPr>
            <w:r w:rsidRPr="00AF0FFB">
              <w:rPr>
                <w:b/>
                <w:sz w:val="28"/>
                <w:szCs w:val="28"/>
              </w:rPr>
              <w:t>0+</w:t>
            </w:r>
            <w:r w:rsidRPr="00AF0FFB">
              <w:rPr>
                <w:sz w:val="28"/>
                <w:szCs w:val="28"/>
              </w:rPr>
              <w:t xml:space="preserve"> - 0-13 кг (от рождения до ~15 мес.) </w:t>
            </w:r>
          </w:p>
          <w:p w:rsidR="008E73A9" w:rsidRPr="00AF0FFB" w:rsidRDefault="008E73A9" w:rsidP="0073572A">
            <w:pPr>
              <w:rPr>
                <w:sz w:val="28"/>
                <w:szCs w:val="28"/>
              </w:rPr>
            </w:pPr>
            <w:r w:rsidRPr="00AF0FFB">
              <w:rPr>
                <w:b/>
                <w:sz w:val="28"/>
                <w:szCs w:val="28"/>
              </w:rPr>
              <w:t>1</w:t>
            </w:r>
            <w:r w:rsidRPr="00AF0FFB">
              <w:rPr>
                <w:sz w:val="28"/>
                <w:szCs w:val="28"/>
              </w:rPr>
              <w:t xml:space="preserve"> - 9-18 кг (~1-4 года) </w:t>
            </w:r>
          </w:p>
          <w:p w:rsidR="008E73A9" w:rsidRPr="00AF0FFB" w:rsidRDefault="008E73A9" w:rsidP="0073572A">
            <w:pPr>
              <w:rPr>
                <w:sz w:val="28"/>
                <w:szCs w:val="28"/>
              </w:rPr>
            </w:pPr>
            <w:r w:rsidRPr="00AF0FFB">
              <w:rPr>
                <w:b/>
                <w:sz w:val="28"/>
                <w:szCs w:val="28"/>
              </w:rPr>
              <w:t>2</w:t>
            </w:r>
            <w:r w:rsidRPr="00AF0FFB">
              <w:rPr>
                <w:sz w:val="28"/>
                <w:szCs w:val="28"/>
              </w:rPr>
              <w:t xml:space="preserve"> - 15-25 кг (~3,5-7 лет) </w:t>
            </w:r>
          </w:p>
          <w:p w:rsidR="008E73A9" w:rsidRPr="00AF0FFB" w:rsidRDefault="008E73A9" w:rsidP="0073572A">
            <w:pPr>
              <w:rPr>
                <w:sz w:val="28"/>
                <w:szCs w:val="28"/>
              </w:rPr>
            </w:pPr>
            <w:r w:rsidRPr="00AF0FFB">
              <w:rPr>
                <w:b/>
                <w:sz w:val="28"/>
                <w:szCs w:val="28"/>
              </w:rPr>
              <w:t>3</w:t>
            </w:r>
            <w:r w:rsidRPr="00AF0FFB">
              <w:rPr>
                <w:sz w:val="28"/>
                <w:szCs w:val="28"/>
              </w:rPr>
              <w:t xml:space="preserve"> - 22-36 кг (~6-12 лет или до роста 150 см) </w:t>
            </w:r>
          </w:p>
          <w:p w:rsidR="008E73A9" w:rsidRPr="00AF0FFB" w:rsidRDefault="008E73A9" w:rsidP="0073572A">
            <w:pPr>
              <w:rPr>
                <w:sz w:val="28"/>
                <w:szCs w:val="28"/>
              </w:rPr>
            </w:pPr>
            <w:r w:rsidRPr="00AF0FFB">
              <w:rPr>
                <w:sz w:val="28"/>
                <w:szCs w:val="28"/>
              </w:rPr>
              <w:t xml:space="preserve">Бывают и комбинированные варианты, например, </w:t>
            </w:r>
            <w:r w:rsidRPr="00AF0FFB">
              <w:rPr>
                <w:b/>
                <w:sz w:val="28"/>
                <w:szCs w:val="28"/>
              </w:rPr>
              <w:t>0+/1, 0+/1/2</w:t>
            </w:r>
            <w:r w:rsidRPr="00AF0FFB">
              <w:rPr>
                <w:sz w:val="28"/>
                <w:szCs w:val="28"/>
              </w:rPr>
              <w:t xml:space="preserve"> или </w:t>
            </w:r>
            <w:r w:rsidRPr="00AF0FFB">
              <w:rPr>
                <w:b/>
                <w:sz w:val="28"/>
                <w:szCs w:val="28"/>
              </w:rPr>
              <w:t>1/2/3</w:t>
            </w:r>
            <w:r w:rsidRPr="00AF0FFB">
              <w:rPr>
                <w:sz w:val="28"/>
                <w:szCs w:val="28"/>
              </w:rPr>
              <w:t>.</w:t>
            </w:r>
          </w:p>
          <w:p w:rsidR="008E73A9" w:rsidRPr="00AF0FFB" w:rsidRDefault="008E73A9" w:rsidP="0073572A">
            <w:pPr>
              <w:rPr>
                <w:sz w:val="28"/>
                <w:szCs w:val="28"/>
              </w:rPr>
            </w:pPr>
            <w:r w:rsidRPr="00AF0FFB">
              <w:rPr>
                <w:sz w:val="28"/>
                <w:szCs w:val="28"/>
              </w:rPr>
              <w:t>гр.3 - "</w:t>
            </w:r>
            <w:proofErr w:type="spellStart"/>
            <w:r w:rsidRPr="00AF0FFB">
              <w:rPr>
                <w:sz w:val="28"/>
                <w:szCs w:val="28"/>
              </w:rPr>
              <w:t>подпопник</w:t>
            </w:r>
            <w:proofErr w:type="spellEnd"/>
            <w:r w:rsidRPr="00AF0FFB">
              <w:rPr>
                <w:sz w:val="28"/>
                <w:szCs w:val="28"/>
              </w:rPr>
              <w:t>", он же "бустер". Бустер также можно купить и отдельно. Может быть снабжен "ограничителем" для верхней лямки автомобильного ремня (более предпочтительный вариант). В нем ребенок должен ездить до тех пор, пока не достигнет роста 150 см - это минимальный рост, на который рассчитаны штатные автомобильные ремни безопасности.</w:t>
            </w:r>
          </w:p>
          <w:p w:rsidR="008E73A9" w:rsidRDefault="008E73A9" w:rsidP="0073572A">
            <w:r>
              <w:rPr>
                <w:noProof/>
              </w:rPr>
              <w:drawing>
                <wp:anchor distT="0" distB="0" distL="114300" distR="114300" simplePos="0" relativeHeight="251662336" behindDoc="0" locked="0" layoutInCell="1" allowOverlap="1">
                  <wp:simplePos x="0" y="0"/>
                  <wp:positionH relativeFrom="column">
                    <wp:posOffset>845820</wp:posOffset>
                  </wp:positionH>
                  <wp:positionV relativeFrom="paragraph">
                    <wp:posOffset>97155</wp:posOffset>
                  </wp:positionV>
                  <wp:extent cx="2004060" cy="150876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004060" cy="1508760"/>
                          </a:xfrm>
                          <a:prstGeom prst="rect">
                            <a:avLst/>
                          </a:prstGeom>
                          <a:noFill/>
                          <a:ln w="9525">
                            <a:noFill/>
                            <a:miter lim="800000"/>
                            <a:headEnd/>
                            <a:tailEnd/>
                          </a:ln>
                        </pic:spPr>
                      </pic:pic>
                    </a:graphicData>
                  </a:graphic>
                </wp:anchor>
              </w:drawing>
            </w:r>
          </w:p>
        </w:tc>
        <w:tc>
          <w:tcPr>
            <w:tcW w:w="5220" w:type="dxa"/>
          </w:tcPr>
          <w:p w:rsidR="008E73A9" w:rsidRPr="00AF0FFB" w:rsidRDefault="008E73A9" w:rsidP="0073572A">
            <w:pPr>
              <w:jc w:val="center"/>
              <w:rPr>
                <w:rFonts w:ascii="Monotype Corsiva" w:hAnsi="Monotype Corsiva"/>
                <w:b/>
                <w:sz w:val="52"/>
                <w:szCs w:val="52"/>
              </w:rPr>
            </w:pPr>
          </w:p>
          <w:p w:rsidR="008E73A9" w:rsidRPr="00AF0FFB" w:rsidRDefault="008E73A9" w:rsidP="0073572A">
            <w:pPr>
              <w:jc w:val="center"/>
              <w:rPr>
                <w:rFonts w:ascii="Monotype Corsiva" w:hAnsi="Monotype Corsiva"/>
                <w:b/>
                <w:sz w:val="52"/>
                <w:szCs w:val="52"/>
              </w:rPr>
            </w:pPr>
            <w:r w:rsidRPr="00AF0FFB">
              <w:rPr>
                <w:rFonts w:ascii="Monotype Corsiva" w:hAnsi="Monotype Corsiva"/>
                <w:b/>
                <w:sz w:val="52"/>
                <w:szCs w:val="52"/>
              </w:rPr>
              <w:t>«Ребенок – главный пассажир»</w:t>
            </w:r>
          </w:p>
          <w:p w:rsidR="008E73A9" w:rsidRPr="00AF0FFB" w:rsidRDefault="008E73A9" w:rsidP="0073572A">
            <w:pPr>
              <w:rPr>
                <w:b/>
              </w:rPr>
            </w:pPr>
          </w:p>
          <w:p w:rsidR="008E73A9" w:rsidRPr="00FD1D46" w:rsidRDefault="008E73A9" w:rsidP="00FD1D46">
            <w:pPr>
              <w:jc w:val="center"/>
              <w:rPr>
                <w:b/>
                <w:i/>
                <w:sz w:val="28"/>
                <w:szCs w:val="28"/>
              </w:rPr>
            </w:pPr>
            <w:r w:rsidRPr="00FD1D46">
              <w:rPr>
                <w:b/>
                <w:i/>
                <w:sz w:val="28"/>
                <w:szCs w:val="28"/>
              </w:rPr>
              <w:t>Мы в хорошую погоду</w:t>
            </w:r>
          </w:p>
          <w:p w:rsidR="008E73A9" w:rsidRPr="00FD1D46" w:rsidRDefault="008E73A9" w:rsidP="00FD1D46">
            <w:pPr>
              <w:jc w:val="center"/>
              <w:rPr>
                <w:b/>
                <w:i/>
                <w:sz w:val="28"/>
                <w:szCs w:val="28"/>
              </w:rPr>
            </w:pPr>
            <w:r w:rsidRPr="00FD1D46">
              <w:rPr>
                <w:b/>
                <w:i/>
                <w:sz w:val="28"/>
                <w:szCs w:val="28"/>
              </w:rPr>
              <w:t>Выезжаем на природу:</w:t>
            </w:r>
          </w:p>
          <w:p w:rsidR="008E73A9" w:rsidRPr="00FD1D46" w:rsidRDefault="008E73A9" w:rsidP="00FD1D46">
            <w:pPr>
              <w:jc w:val="center"/>
              <w:rPr>
                <w:b/>
                <w:i/>
                <w:sz w:val="28"/>
                <w:szCs w:val="28"/>
              </w:rPr>
            </w:pPr>
            <w:r w:rsidRPr="00FD1D46">
              <w:rPr>
                <w:b/>
                <w:i/>
                <w:sz w:val="28"/>
                <w:szCs w:val="28"/>
              </w:rPr>
              <w:t>Всё собрали, положили</w:t>
            </w:r>
          </w:p>
          <w:p w:rsidR="008E73A9" w:rsidRPr="00FD1D46" w:rsidRDefault="008E73A9" w:rsidP="00FD1D46">
            <w:pPr>
              <w:jc w:val="center"/>
              <w:rPr>
                <w:b/>
                <w:i/>
                <w:sz w:val="28"/>
                <w:szCs w:val="28"/>
              </w:rPr>
            </w:pPr>
            <w:r w:rsidRPr="00FD1D46">
              <w:rPr>
                <w:b/>
                <w:i/>
                <w:sz w:val="28"/>
                <w:szCs w:val="28"/>
              </w:rPr>
              <w:t>И надёжно закрепили.</w:t>
            </w:r>
          </w:p>
          <w:p w:rsidR="008E73A9" w:rsidRPr="00FD1D46" w:rsidRDefault="008E73A9" w:rsidP="00FD1D46">
            <w:pPr>
              <w:jc w:val="center"/>
              <w:rPr>
                <w:b/>
                <w:i/>
                <w:sz w:val="28"/>
                <w:szCs w:val="28"/>
              </w:rPr>
            </w:pPr>
            <w:r w:rsidRPr="00FD1D46">
              <w:rPr>
                <w:b/>
                <w:i/>
                <w:sz w:val="28"/>
                <w:szCs w:val="28"/>
              </w:rPr>
              <w:t>Папа сел за руль и вот:</w:t>
            </w:r>
          </w:p>
          <w:p w:rsidR="008E73A9" w:rsidRPr="00FD1D46" w:rsidRDefault="008E73A9" w:rsidP="00FD1D46">
            <w:pPr>
              <w:jc w:val="center"/>
              <w:rPr>
                <w:b/>
                <w:i/>
                <w:sz w:val="28"/>
                <w:szCs w:val="28"/>
              </w:rPr>
            </w:pPr>
            <w:r w:rsidRPr="00FD1D46">
              <w:rPr>
                <w:b/>
                <w:i/>
                <w:sz w:val="28"/>
                <w:szCs w:val="28"/>
              </w:rPr>
              <w:t>Мы отправились в поход!</w:t>
            </w:r>
          </w:p>
          <w:p w:rsidR="008E73A9" w:rsidRPr="00FD1D46" w:rsidRDefault="008E73A9" w:rsidP="00FD1D46">
            <w:pPr>
              <w:jc w:val="center"/>
              <w:rPr>
                <w:b/>
                <w:i/>
                <w:sz w:val="28"/>
                <w:szCs w:val="28"/>
              </w:rPr>
            </w:pPr>
            <w:r w:rsidRPr="00FD1D46">
              <w:rPr>
                <w:b/>
                <w:i/>
                <w:sz w:val="28"/>
                <w:szCs w:val="28"/>
              </w:rPr>
              <w:t>У меня своё есть место:</w:t>
            </w:r>
          </w:p>
          <w:p w:rsidR="008E73A9" w:rsidRPr="00FD1D46" w:rsidRDefault="008E73A9" w:rsidP="00FD1D46">
            <w:pPr>
              <w:jc w:val="center"/>
              <w:rPr>
                <w:b/>
                <w:i/>
                <w:sz w:val="28"/>
                <w:szCs w:val="28"/>
              </w:rPr>
            </w:pPr>
            <w:r w:rsidRPr="00FD1D46">
              <w:rPr>
                <w:b/>
                <w:i/>
                <w:sz w:val="28"/>
                <w:szCs w:val="28"/>
              </w:rPr>
              <w:t>Мне купили АВТОКРЕСЛО!</w:t>
            </w:r>
          </w:p>
          <w:p w:rsidR="008E73A9" w:rsidRPr="00AF0FFB" w:rsidRDefault="008E73A9" w:rsidP="0073572A">
            <w:pPr>
              <w:rPr>
                <w:sz w:val="28"/>
                <w:szCs w:val="28"/>
              </w:rPr>
            </w:pPr>
          </w:p>
          <w:p w:rsidR="008E73A9" w:rsidRDefault="008E73A9" w:rsidP="0073572A">
            <w:r>
              <w:rPr>
                <w:noProof/>
              </w:rPr>
              <w:drawing>
                <wp:inline distT="0" distB="0" distL="0" distR="0">
                  <wp:extent cx="3093085" cy="271399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srcRect/>
                          <a:stretch>
                            <a:fillRect/>
                          </a:stretch>
                        </pic:blipFill>
                        <pic:spPr bwMode="auto">
                          <a:xfrm>
                            <a:off x="0" y="0"/>
                            <a:ext cx="3093085" cy="2713990"/>
                          </a:xfrm>
                          <a:prstGeom prst="rect">
                            <a:avLst/>
                          </a:prstGeom>
                          <a:noFill/>
                          <a:ln w="9525">
                            <a:noFill/>
                            <a:miter lim="800000"/>
                            <a:headEnd/>
                            <a:tailEnd/>
                          </a:ln>
                        </pic:spPr>
                      </pic:pic>
                    </a:graphicData>
                  </a:graphic>
                </wp:inline>
              </w:drawing>
            </w:r>
          </w:p>
        </w:tc>
      </w:tr>
      <w:tr w:rsidR="008E73A9" w:rsidTr="0073572A">
        <w:tc>
          <w:tcPr>
            <w:tcW w:w="5400" w:type="dxa"/>
          </w:tcPr>
          <w:p w:rsidR="008E73A9" w:rsidRPr="009B0368" w:rsidRDefault="008E73A9" w:rsidP="0073572A"/>
          <w:p w:rsidR="008E73A9" w:rsidRPr="00AF0FFB" w:rsidRDefault="008E73A9" w:rsidP="0073572A">
            <w:pPr>
              <w:jc w:val="both"/>
              <w:rPr>
                <w:b/>
              </w:rPr>
            </w:pPr>
            <w:r w:rsidRPr="00AF0FFB">
              <w:rPr>
                <w:b/>
              </w:rPr>
              <w:lastRenderedPageBreak/>
              <w:t xml:space="preserve">Управлениями ГИБДД </w:t>
            </w:r>
            <w:bookmarkStart w:id="0" w:name="_GoBack"/>
            <w:bookmarkEnd w:id="0"/>
            <w:r w:rsidRPr="00AF0FFB">
              <w:rPr>
                <w:b/>
              </w:rPr>
              <w:t>с  Департаментом образования проводят акцию «РЕБЕНОК -  ГЛАВНЫЙ ПАССАЖИР".</w:t>
            </w:r>
          </w:p>
          <w:p w:rsidR="008E73A9" w:rsidRDefault="008E73A9" w:rsidP="0073572A">
            <w:pPr>
              <w:jc w:val="both"/>
            </w:pPr>
          </w:p>
          <w:p w:rsidR="008E73A9" w:rsidRDefault="008E73A9" w:rsidP="0073572A">
            <w:pPr>
              <w:jc w:val="center"/>
            </w:pPr>
            <w:r>
              <w:t>***</w:t>
            </w:r>
          </w:p>
          <w:p w:rsidR="008E73A9" w:rsidRPr="009B0368" w:rsidRDefault="008E73A9" w:rsidP="0073572A">
            <w:pPr>
              <w:jc w:val="center"/>
            </w:pPr>
          </w:p>
          <w:p w:rsidR="008E73A9" w:rsidRDefault="008E73A9" w:rsidP="0073572A">
            <w:pPr>
              <w:jc w:val="both"/>
            </w:pPr>
            <w:r w:rsidRPr="009B0368">
              <w:t xml:space="preserve"> Ее задача – донести до людей информацию о том, что правильно подобранное и установленное в автомобиле кресло позволяет уберечь ребенка при ДТП.</w:t>
            </w:r>
          </w:p>
          <w:p w:rsidR="008E73A9" w:rsidRDefault="008E73A9" w:rsidP="0073572A">
            <w:pPr>
              <w:jc w:val="both"/>
            </w:pPr>
          </w:p>
          <w:p w:rsidR="008E73A9" w:rsidRDefault="008E73A9" w:rsidP="0073572A">
            <w:pPr>
              <w:jc w:val="center"/>
            </w:pPr>
            <w:r>
              <w:t>***</w:t>
            </w:r>
          </w:p>
          <w:p w:rsidR="008E73A9" w:rsidRPr="009B0368" w:rsidRDefault="008E73A9" w:rsidP="0073572A">
            <w:pPr>
              <w:jc w:val="both"/>
            </w:pPr>
          </w:p>
          <w:p w:rsidR="008E73A9" w:rsidRPr="009B0368" w:rsidRDefault="008E73A9" w:rsidP="0073572A">
            <w:pPr>
              <w:jc w:val="both"/>
            </w:pPr>
            <w:r w:rsidRPr="009B0368">
              <w:t xml:space="preserve">Участие в акции "РЕБЕНОК -  ГЛАВНЫЙ ПАССАЖИР" предполагает </w:t>
            </w:r>
            <w:r w:rsidR="00B26CC5" w:rsidRPr="009B0368">
              <w:t>знание</w:t>
            </w:r>
            <w:r w:rsidRPr="009B0368">
              <w:t xml:space="preserve"> и выполнение пункта 22.9 Правил дорожного движения РФ, в соответствии с которым "Перевозки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w:t>
            </w:r>
          </w:p>
          <w:p w:rsidR="008E73A9" w:rsidRPr="009B0368" w:rsidRDefault="008E73A9" w:rsidP="0073572A">
            <w:pPr>
              <w:jc w:val="both"/>
            </w:pPr>
          </w:p>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Pr="009B0368" w:rsidRDefault="008E73A9" w:rsidP="0073572A"/>
        </w:tc>
        <w:tc>
          <w:tcPr>
            <w:tcW w:w="5760" w:type="dxa"/>
          </w:tcPr>
          <w:p w:rsidR="008E73A9" w:rsidRPr="009B0368" w:rsidRDefault="008E73A9" w:rsidP="0073572A"/>
          <w:p w:rsidR="008E73A9" w:rsidRPr="00AF0FFB" w:rsidRDefault="008E73A9" w:rsidP="0073572A">
            <w:pPr>
              <w:jc w:val="both"/>
              <w:rPr>
                <w:b/>
              </w:rPr>
            </w:pPr>
            <w:r w:rsidRPr="009B0368">
              <w:lastRenderedPageBreak/>
              <w:t xml:space="preserve">Использование специальных кресел при перевозке детей в автомобилях давно стало общепринятой практикой в Европе и США. По статистике, </w:t>
            </w:r>
            <w:r w:rsidRPr="00AF0FFB">
              <w:rPr>
                <w:b/>
              </w:rPr>
              <w:t xml:space="preserve">если малыш правильно пристегнут в специальном детском кресле, риск получения травмы при ДТП снижается в 4-5 раз. </w:t>
            </w:r>
          </w:p>
          <w:p w:rsidR="008E73A9" w:rsidRPr="009B0368" w:rsidRDefault="008E73A9" w:rsidP="0073572A">
            <w:pPr>
              <w:jc w:val="both"/>
            </w:pPr>
            <w:r w:rsidRPr="009B0368">
              <w:t>К сожалению, пока не все родители в России осознали, что детское кресло в автомобиле является гарантией безопасности ребенка при возникновении аварийной ситуации.</w:t>
            </w:r>
          </w:p>
          <w:p w:rsidR="008E73A9" w:rsidRPr="00AF0FFB" w:rsidRDefault="008E73A9" w:rsidP="0073572A">
            <w:pPr>
              <w:jc w:val="both"/>
              <w:rPr>
                <w:b/>
              </w:rPr>
            </w:pPr>
            <w:r w:rsidRPr="00AF0FFB">
              <w:rPr>
                <w:b/>
              </w:rPr>
              <w:t>В России ежегодно гибнет в дорожных происшествиях более 1 тысячи детей и около 25 тысяч получают различные ранения.</w:t>
            </w:r>
          </w:p>
          <w:p w:rsidR="008E73A9" w:rsidRPr="00AF0FFB" w:rsidRDefault="008E73A9" w:rsidP="0073572A">
            <w:pPr>
              <w:jc w:val="both"/>
              <w:rPr>
                <w:b/>
              </w:rPr>
            </w:pPr>
          </w:p>
          <w:p w:rsidR="008E73A9" w:rsidRPr="009B0368" w:rsidRDefault="008E73A9" w:rsidP="0073572A">
            <w:pPr>
              <w:jc w:val="both"/>
            </w:pPr>
            <w:r w:rsidRPr="009B0368">
              <w:t xml:space="preserve">Оказывается, просто купить хорошее детское автомобильное сиденье (автокресло) и посадить туда ребенка недостаточно для того, чтобы обеспечить его безопасность в машине. Необходимо еще и правильно установить кресло в машине, и правильно пристегнуть в нем ребенка. </w:t>
            </w:r>
          </w:p>
          <w:p w:rsidR="008E73A9" w:rsidRPr="009B0368" w:rsidRDefault="008E73A9" w:rsidP="0073572A">
            <w:pPr>
              <w:jc w:val="both"/>
            </w:pPr>
            <w:r>
              <w:rPr>
                <w:noProof/>
              </w:rPr>
              <w:drawing>
                <wp:anchor distT="0" distB="0" distL="114300" distR="114300" simplePos="0" relativeHeight="251661312" behindDoc="0" locked="0" layoutInCell="1" allowOverlap="1">
                  <wp:simplePos x="0" y="0"/>
                  <wp:positionH relativeFrom="column">
                    <wp:posOffset>1074420</wp:posOffset>
                  </wp:positionH>
                  <wp:positionV relativeFrom="paragraph">
                    <wp:posOffset>656590</wp:posOffset>
                  </wp:positionV>
                  <wp:extent cx="1432560" cy="143256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clrChange>
                              <a:clrFrom>
                                <a:srgbClr val="EFF3FF"/>
                              </a:clrFrom>
                              <a:clrTo>
                                <a:srgbClr val="EFF3FF">
                                  <a:alpha val="0"/>
                                </a:srgbClr>
                              </a:clrTo>
                            </a:clrChange>
                          </a:blip>
                          <a:srcRect/>
                          <a:stretch>
                            <a:fillRect/>
                          </a:stretch>
                        </pic:blipFill>
                        <pic:spPr bwMode="auto">
                          <a:xfrm>
                            <a:off x="0" y="0"/>
                            <a:ext cx="1432560" cy="1432560"/>
                          </a:xfrm>
                          <a:prstGeom prst="rect">
                            <a:avLst/>
                          </a:prstGeom>
                          <a:noFill/>
                          <a:ln w="9525">
                            <a:noFill/>
                            <a:miter lim="800000"/>
                            <a:headEnd/>
                            <a:tailEnd/>
                          </a:ln>
                        </pic:spPr>
                      </pic:pic>
                    </a:graphicData>
                  </a:graphic>
                </wp:anchor>
              </w:drawing>
            </w:r>
          </w:p>
        </w:tc>
        <w:tc>
          <w:tcPr>
            <w:tcW w:w="5220" w:type="dxa"/>
          </w:tcPr>
          <w:p w:rsidR="008E73A9" w:rsidRPr="009B0368" w:rsidRDefault="008E73A9" w:rsidP="0073572A">
            <w:pPr>
              <w:jc w:val="both"/>
            </w:pPr>
          </w:p>
          <w:p w:rsidR="008E73A9" w:rsidRPr="009B0368" w:rsidRDefault="008E73A9" w:rsidP="0073572A">
            <w:pPr>
              <w:jc w:val="both"/>
            </w:pPr>
            <w:r w:rsidRPr="009B0368">
              <w:lastRenderedPageBreak/>
              <w:t xml:space="preserve">Как показывают исследования, до 80%-90% кресел устанавливаются неправильно, т.е. 8-9 детей из 10 не будут адекватно защищены в случае аварии. Причины могут быть разными - невнимательность родителей, нежелание прочитать и вникнуть в инструкцию по эксплуатации кресла, недопонимание важности точного соблюдения этих инструкций, непонятные, неточные или недостаточные инструкции (это, как правило, проблема дешевых кресел). Родители могут просто ошибиться при установке кресла, невнимательно прочитав инструкцию или перепутав ремни, могут сознательно "слегка упростить" процедуру установки или "пойти на компромиссы", чтобы, например, не будить ребенка. </w:t>
            </w:r>
          </w:p>
          <w:p w:rsidR="008E73A9" w:rsidRDefault="008E73A9" w:rsidP="0073572A">
            <w:pPr>
              <w:jc w:val="both"/>
            </w:pPr>
            <w:r w:rsidRPr="009B0368">
              <w:t>Результатом могут стать серьезные и даже смертельные травмы ребенка в случае аварии.</w:t>
            </w:r>
          </w:p>
          <w:p w:rsidR="008E73A9" w:rsidRPr="009B0368" w:rsidRDefault="008E73A9" w:rsidP="0073572A">
            <w:pPr>
              <w:jc w:val="both"/>
            </w:pPr>
          </w:p>
          <w:p w:rsidR="008E73A9" w:rsidRPr="00AF0FFB" w:rsidRDefault="008E73A9" w:rsidP="0073572A">
            <w:pPr>
              <w:jc w:val="center"/>
              <w:rPr>
                <w:b/>
              </w:rPr>
            </w:pPr>
            <w:r>
              <w:rPr>
                <w:noProof/>
              </w:rPr>
              <w:drawing>
                <wp:inline distT="0" distB="0" distL="0" distR="0">
                  <wp:extent cx="2646045" cy="2723515"/>
                  <wp:effectExtent l="19050" t="0" r="190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lum bright="6000" contrast="24000"/>
                          </a:blip>
                          <a:srcRect/>
                          <a:stretch>
                            <a:fillRect/>
                          </a:stretch>
                        </pic:blipFill>
                        <pic:spPr bwMode="auto">
                          <a:xfrm>
                            <a:off x="0" y="0"/>
                            <a:ext cx="2646045" cy="2723515"/>
                          </a:xfrm>
                          <a:prstGeom prst="rect">
                            <a:avLst/>
                          </a:prstGeom>
                          <a:noFill/>
                          <a:ln w="9525">
                            <a:noFill/>
                            <a:miter lim="800000"/>
                            <a:headEnd/>
                            <a:tailEnd/>
                          </a:ln>
                        </pic:spPr>
                      </pic:pic>
                    </a:graphicData>
                  </a:graphic>
                </wp:inline>
              </w:drawing>
            </w:r>
          </w:p>
        </w:tc>
      </w:tr>
    </w:tbl>
    <w:p w:rsidR="00997FB5" w:rsidRDefault="00BE2712"/>
    <w:sectPr w:rsidR="00997FB5" w:rsidSect="00FD1D46">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8E73A9"/>
    <w:rsid w:val="000D3891"/>
    <w:rsid w:val="0053699C"/>
    <w:rsid w:val="007D0AAB"/>
    <w:rsid w:val="00820DBE"/>
    <w:rsid w:val="008E73A9"/>
    <w:rsid w:val="00925388"/>
    <w:rsid w:val="00A67C9F"/>
    <w:rsid w:val="00B26CC5"/>
    <w:rsid w:val="00BE2712"/>
    <w:rsid w:val="00E83A59"/>
    <w:rsid w:val="00FD1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CC5"/>
    <w:rPr>
      <w:rFonts w:ascii="Tahoma" w:hAnsi="Tahoma" w:cs="Tahoma"/>
      <w:sz w:val="16"/>
      <w:szCs w:val="16"/>
    </w:rPr>
  </w:style>
  <w:style w:type="character" w:customStyle="1" w:styleId="a4">
    <w:name w:val="Текст выноски Знак"/>
    <w:basedOn w:val="a0"/>
    <w:link w:val="a3"/>
    <w:uiPriority w:val="99"/>
    <w:semiHidden/>
    <w:rsid w:val="00B26CC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хозяин</cp:lastModifiedBy>
  <cp:revision>8</cp:revision>
  <dcterms:created xsi:type="dcterms:W3CDTF">2012-10-29T19:20:00Z</dcterms:created>
  <dcterms:modified xsi:type="dcterms:W3CDTF">2016-05-09T15:08:00Z</dcterms:modified>
</cp:coreProperties>
</file>